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24" w:rsidRDefault="001F5324" w:rsidP="001F532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Лица, ответственные в ГКБ №40</w:t>
      </w:r>
    </w:p>
    <w:p w:rsidR="001F5324" w:rsidRDefault="001F5324" w:rsidP="001F5324">
      <w:pPr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за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работу с маломобильными гражданами</w:t>
      </w:r>
    </w:p>
    <w:p w:rsidR="001F5324" w:rsidRDefault="001F5324" w:rsidP="001F5324">
      <w:pPr>
        <w:rPr>
          <w:rFonts w:ascii="Times New Roman" w:hAnsi="Times New Roman"/>
          <w:sz w:val="44"/>
          <w:szCs w:val="44"/>
        </w:rPr>
      </w:pPr>
    </w:p>
    <w:p w:rsidR="001F5324" w:rsidRDefault="001F5324" w:rsidP="001F5324">
      <w:pPr>
        <w:pStyle w:val="a3"/>
        <w:numPr>
          <w:ilvl w:val="0"/>
          <w:numId w:val="1"/>
        </w:num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Юлия Станиславовна Селивёрстова -заведующая консультативно-диагностической поликлиникой </w:t>
      </w:r>
    </w:p>
    <w:p w:rsidR="001F5324" w:rsidRDefault="001F5324" w:rsidP="001F5324">
      <w:pPr>
        <w:pStyle w:val="a3"/>
        <w:numPr>
          <w:ilvl w:val="0"/>
          <w:numId w:val="1"/>
        </w:num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Евгений Владиславович Нишневич - заместитель главного врача по хирургии</w:t>
      </w:r>
    </w:p>
    <w:p w:rsidR="001F5324" w:rsidRDefault="001F5324" w:rsidP="001F5324">
      <w:pPr>
        <w:pStyle w:val="a3"/>
        <w:numPr>
          <w:ilvl w:val="0"/>
          <w:numId w:val="1"/>
        </w:num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Владимир Сергеевич Колотвинов - заместитель главного врача по нейрохирургии</w:t>
      </w:r>
    </w:p>
    <w:p w:rsidR="001F5324" w:rsidRDefault="001F5324" w:rsidP="001F5324">
      <w:pPr>
        <w:pStyle w:val="a3"/>
        <w:numPr>
          <w:ilvl w:val="0"/>
          <w:numId w:val="1"/>
        </w:num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Олег Владимирович Бутунов - заместитель главного врача по акушерско-гинекологической службе</w:t>
      </w:r>
    </w:p>
    <w:p w:rsidR="001F5324" w:rsidRDefault="001F5324" w:rsidP="001F5324">
      <w:pPr>
        <w:pStyle w:val="a3"/>
        <w:numPr>
          <w:ilvl w:val="0"/>
          <w:numId w:val="1"/>
        </w:num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</w:t>
      </w:r>
      <w:r w:rsidR="00C059EA">
        <w:rPr>
          <w:rFonts w:ascii="Times New Roman" w:hAnsi="Times New Roman"/>
          <w:sz w:val="44"/>
          <w:szCs w:val="44"/>
        </w:rPr>
        <w:t>Марина Васильевна Кочергина</w:t>
      </w:r>
      <w:r>
        <w:rPr>
          <w:rFonts w:ascii="Times New Roman" w:hAnsi="Times New Roman"/>
          <w:sz w:val="44"/>
          <w:szCs w:val="44"/>
        </w:rPr>
        <w:t xml:space="preserve"> - заместитель главного врача по терапевтической службе</w:t>
      </w:r>
    </w:p>
    <w:p w:rsidR="001F5324" w:rsidRDefault="001F5324" w:rsidP="001F5324">
      <w:pPr>
        <w:pStyle w:val="a3"/>
        <w:numPr>
          <w:ilvl w:val="0"/>
          <w:numId w:val="1"/>
        </w:num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Наталия Александровна Бацкалевич - заместитель главного врача по инфекционной службе</w:t>
      </w:r>
    </w:p>
    <w:p w:rsidR="001F5324" w:rsidRDefault="001F5324" w:rsidP="001F5324">
      <w:pPr>
        <w:pStyle w:val="a3"/>
        <w:numPr>
          <w:ilvl w:val="0"/>
          <w:numId w:val="1"/>
        </w:num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Владимир Васильевич Булгаков – начальник отдела ГО и ЧС</w:t>
      </w:r>
    </w:p>
    <w:p w:rsidR="0094425E" w:rsidRDefault="0094425E"/>
    <w:sectPr w:rsidR="0094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B0D8B"/>
    <w:multiLevelType w:val="hybridMultilevel"/>
    <w:tmpl w:val="F2F8CE82"/>
    <w:lvl w:ilvl="0" w:tplc="3A564A7C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24"/>
    <w:rsid w:val="001F5324"/>
    <w:rsid w:val="0094425E"/>
    <w:rsid w:val="00AC0E64"/>
    <w:rsid w:val="00C0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D6674-05BB-4E5F-BCE4-895587EA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32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Рувинская</dc:creator>
  <cp:keywords/>
  <dc:description/>
  <cp:lastModifiedBy>Марина Владимировна Рувинская</cp:lastModifiedBy>
  <cp:revision>1</cp:revision>
  <dcterms:created xsi:type="dcterms:W3CDTF">2021-01-12T08:41:00Z</dcterms:created>
  <dcterms:modified xsi:type="dcterms:W3CDTF">2021-01-12T08:41:00Z</dcterms:modified>
</cp:coreProperties>
</file>